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5C67D">
      <w:pPr>
        <w:pStyle w:val="2"/>
        <w:bidi w:val="0"/>
        <w:jc w:val="center"/>
        <w:rPr>
          <w:rFonts w:hint="eastAsia"/>
          <w:sz w:val="36"/>
          <w:szCs w:val="36"/>
          <w:lang w:val="en-US" w:eastAsia="zh-CN"/>
        </w:rPr>
      </w:pPr>
      <w:r>
        <w:rPr>
          <w:rFonts w:hint="eastAsia"/>
          <w:sz w:val="36"/>
          <w:szCs w:val="36"/>
          <w:lang w:val="en-US" w:eastAsia="zh-CN"/>
        </w:rPr>
        <w:t>淮南市中心血站采购询价单（一）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98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22" w:type="dxa"/>
          </w:tcPr>
          <w:p w14:paraId="7FED8374">
            <w:pPr>
              <w:rPr>
                <w:rFonts w:hint="default"/>
                <w:vertAlign w:val="baseline"/>
                <w:lang w:val="en-US" w:eastAsia="zh-CN"/>
              </w:rPr>
            </w:pPr>
            <w:r>
              <w:rPr>
                <w:rFonts w:hint="eastAsia"/>
                <w:sz w:val="32"/>
                <w:szCs w:val="32"/>
                <w:vertAlign w:val="baseline"/>
                <w:lang w:val="en-US" w:eastAsia="zh-CN"/>
              </w:rPr>
              <w:t>询价单位联系人：俞俊杰       联系电话：13335541600</w:t>
            </w:r>
          </w:p>
        </w:tc>
      </w:tr>
      <w:tr w14:paraId="6A9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6" w:hRule="atLeast"/>
        </w:trPr>
        <w:tc>
          <w:tcPr>
            <w:tcW w:w="8522" w:type="dxa"/>
          </w:tcPr>
          <w:p w14:paraId="3BBE0E81">
            <w:pPr>
              <w:rPr>
                <w:rFonts w:hint="eastAsia"/>
                <w:sz w:val="32"/>
                <w:szCs w:val="32"/>
                <w:vertAlign w:val="baseline"/>
                <w:lang w:val="en-US" w:eastAsia="zh-CN"/>
              </w:rPr>
            </w:pPr>
            <w:r>
              <w:rPr>
                <w:rFonts w:hint="eastAsia"/>
                <w:sz w:val="32"/>
                <w:szCs w:val="32"/>
                <w:vertAlign w:val="baseline"/>
                <w:lang w:val="en-US" w:eastAsia="zh-CN"/>
              </w:rPr>
              <w:t>采购项目名称：淮南市中心血站保安服务项目</w:t>
            </w:r>
          </w:p>
          <w:p w14:paraId="44BF9BC9">
            <w:pPr>
              <w:rPr>
                <w:rFonts w:hint="default"/>
                <w:sz w:val="32"/>
                <w:szCs w:val="32"/>
                <w:vertAlign w:val="baseline"/>
                <w:lang w:val="en-US" w:eastAsia="zh-CN"/>
              </w:rPr>
            </w:pPr>
            <w:r>
              <w:rPr>
                <w:rFonts w:hint="eastAsia"/>
                <w:sz w:val="32"/>
                <w:szCs w:val="32"/>
                <w:vertAlign w:val="baseline"/>
                <w:lang w:val="en-US" w:eastAsia="zh-CN"/>
              </w:rPr>
              <w:t>服务项目地址：淮南市田家庵区香港街183号</w:t>
            </w:r>
          </w:p>
          <w:p w14:paraId="284A6C23">
            <w:pPr>
              <w:rPr>
                <w:rFonts w:hint="eastAsia"/>
                <w:sz w:val="32"/>
                <w:szCs w:val="32"/>
                <w:vertAlign w:val="baseline"/>
                <w:lang w:val="en-US" w:eastAsia="zh-CN"/>
              </w:rPr>
            </w:pPr>
            <w:r>
              <w:rPr>
                <w:rFonts w:hint="eastAsia"/>
                <w:sz w:val="32"/>
                <w:szCs w:val="32"/>
                <w:vertAlign w:val="baseline"/>
                <w:lang w:val="en-US" w:eastAsia="zh-CN"/>
              </w:rPr>
              <w:t>项目起止时间：2025年7月1日至2026年6月30日。</w:t>
            </w:r>
          </w:p>
          <w:p w14:paraId="3A209C5E">
            <w:pPr>
              <w:rPr>
                <w:rFonts w:hint="eastAsia"/>
                <w:sz w:val="32"/>
                <w:szCs w:val="32"/>
                <w:vertAlign w:val="baseline"/>
                <w:lang w:val="en-US" w:eastAsia="zh-CN"/>
              </w:rPr>
            </w:pPr>
            <w:r>
              <w:rPr>
                <w:rFonts w:hint="eastAsia"/>
                <w:sz w:val="32"/>
                <w:szCs w:val="32"/>
                <w:vertAlign w:val="baseline"/>
                <w:lang w:val="en-US" w:eastAsia="zh-CN"/>
              </w:rPr>
              <w:t>服务内容：每日必须保持一名安保人员24小时在岗，做好安保服务的同时，还应当做好来访登记、门厅及门前卫生及门前停车管理等工作。</w:t>
            </w:r>
          </w:p>
          <w:p w14:paraId="02AE9B01">
            <w:pPr>
              <w:rPr>
                <w:rFonts w:hint="eastAsia"/>
                <w:sz w:val="32"/>
                <w:szCs w:val="32"/>
                <w:vertAlign w:val="baseline"/>
                <w:lang w:val="en-US" w:eastAsia="zh-CN"/>
              </w:rPr>
            </w:pPr>
            <w:r>
              <w:rPr>
                <w:rFonts w:hint="eastAsia"/>
                <w:sz w:val="32"/>
                <w:szCs w:val="32"/>
                <w:vertAlign w:val="baseline"/>
                <w:lang w:val="en-US" w:eastAsia="zh-CN"/>
              </w:rPr>
              <w:t>报价截止时间：自信息发布后三日内。</w:t>
            </w:r>
          </w:p>
          <w:p w14:paraId="27295B22">
            <w:pPr>
              <w:rPr>
                <w:rFonts w:hint="eastAsia"/>
                <w:sz w:val="32"/>
                <w:szCs w:val="32"/>
                <w:vertAlign w:val="baseline"/>
                <w:lang w:val="en-US" w:eastAsia="zh-CN"/>
              </w:rPr>
            </w:pPr>
            <w:r>
              <w:rPr>
                <w:rFonts w:hint="eastAsia"/>
                <w:sz w:val="32"/>
                <w:szCs w:val="32"/>
                <w:vertAlign w:val="baseline"/>
                <w:lang w:val="en-US" w:eastAsia="zh-CN"/>
              </w:rPr>
              <w:t>要求：参与报价单位向淮南市中心血站提供书面报价（盖章）的同时必须提供企业的《营业执照》、《保安服务许可证》等相关资质材料。</w:t>
            </w:r>
          </w:p>
          <w:p w14:paraId="571443FC">
            <w:pPr>
              <w:rPr>
                <w:rFonts w:hint="eastAsia"/>
                <w:sz w:val="32"/>
                <w:szCs w:val="32"/>
                <w:vertAlign w:val="baseline"/>
                <w:lang w:val="en-US" w:eastAsia="zh-CN"/>
              </w:rPr>
            </w:pPr>
            <w:r>
              <w:rPr>
                <w:rFonts w:hint="eastAsia"/>
                <w:sz w:val="32"/>
                <w:szCs w:val="32"/>
                <w:vertAlign w:val="baseline"/>
                <w:lang w:val="en-US" w:eastAsia="zh-CN"/>
              </w:rPr>
              <w:t>中标结果确认：报价截止三</w:t>
            </w:r>
            <w:bookmarkStart w:id="0" w:name="_GoBack"/>
            <w:bookmarkEnd w:id="0"/>
            <w:r>
              <w:rPr>
                <w:rFonts w:hint="eastAsia"/>
                <w:sz w:val="32"/>
                <w:szCs w:val="32"/>
                <w:vertAlign w:val="baseline"/>
                <w:lang w:val="en-US" w:eastAsia="zh-CN"/>
              </w:rPr>
              <w:t>日内淮南市中心血站应向报价单位反馈询价结果，报价单位如结果有异议需在结果告知七日内以书面形式向淮南市中心血站提出，逾期不予受理。</w:t>
            </w:r>
          </w:p>
          <w:p w14:paraId="3D58E061">
            <w:pPr>
              <w:rPr>
                <w:rFonts w:hint="default"/>
                <w:sz w:val="32"/>
                <w:szCs w:val="32"/>
                <w:vertAlign w:val="baseline"/>
                <w:lang w:val="en-US" w:eastAsia="zh-CN"/>
              </w:rPr>
            </w:pPr>
          </w:p>
        </w:tc>
      </w:tr>
    </w:tbl>
    <w:p w14:paraId="79BBD50D">
      <w:pPr>
        <w:rPr>
          <w:rFonts w:hint="eastAsia"/>
          <w:lang w:val="en-US" w:eastAsia="zh-CN"/>
        </w:rPr>
      </w:pPr>
    </w:p>
    <w:p w14:paraId="318210B5">
      <w:pPr>
        <w:rPr>
          <w:rFonts w:hint="eastAsia"/>
          <w:lang w:val="en-US" w:eastAsia="zh-CN"/>
        </w:rPr>
      </w:pPr>
    </w:p>
    <w:p w14:paraId="3476016F">
      <w:pPr>
        <w:ind w:left="5880" w:hanging="5880" w:hangingChars="2800"/>
        <w:rPr>
          <w:rFonts w:hint="default"/>
          <w:sz w:val="30"/>
          <w:szCs w:val="30"/>
          <w:lang w:val="en-US" w:eastAsia="zh-CN"/>
        </w:rPr>
      </w:pPr>
      <w:r>
        <w:rPr>
          <w:rFonts w:hint="eastAsia"/>
          <w:lang w:val="en-US" w:eastAsia="zh-CN"/>
        </w:rPr>
        <w:t xml:space="preserve">                                              </w:t>
      </w:r>
      <w:r>
        <w:rPr>
          <w:rFonts w:hint="eastAsia"/>
          <w:sz w:val="32"/>
          <w:szCs w:val="32"/>
          <w:lang w:val="en-US" w:eastAsia="zh-CN"/>
        </w:rPr>
        <w:t xml:space="preserve">   淮南市中心血站</w:t>
      </w:r>
      <w:r>
        <w:rPr>
          <w:rFonts w:hint="eastAsia"/>
          <w:sz w:val="30"/>
          <w:szCs w:val="30"/>
          <w:lang w:val="en-US" w:eastAsia="zh-CN"/>
        </w:rPr>
        <w:t>2025年6月25日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248E9"/>
    <w:rsid w:val="00FB0433"/>
    <w:rsid w:val="473248E9"/>
    <w:rsid w:val="4BAC064D"/>
    <w:rsid w:val="51EA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344</Characters>
  <Lines>0</Lines>
  <Paragraphs>0</Paragraphs>
  <TotalTime>98</TotalTime>
  <ScaleCrop>false</ScaleCrop>
  <LinksUpToDate>false</LinksUpToDate>
  <CharactersWithSpaces>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2024-06-01T01:32:00Z</dcterms:created>
  <dc:creator>俞俊杰</dc:creator>
  <cp:lastModifiedBy>俞俊杰</cp:lastModifiedBy>
  <dcterms:modified xsi:type="dcterms:W3CDTF">2025-06-26T08:56:46Z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eyJoZGlkIjoiYzA2N2QzOTIxYzE4Zjk1MWUzZjI3Y2Y0MjBkZjdlMjkiLCJ1c2VySWQiOiIyODk3NDk3NTIifQ==</vt:lpwstr>
  </property>
  <property fmtid="{D5CDD505-2E9C-101B-9397-08002B2CF9AE}" pid="4" name="ICV">
    <vt:lpwstr>965CBC57A5954DDE844668267E35EED7_12</vt:lpwstr>
  </property>
</Properties>
</file>